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4D" w:rsidRDefault="003F7F4D" w:rsidP="003F7F4D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3455EC">
        <w:rPr>
          <w:b/>
          <w:color w:val="000000"/>
          <w:sz w:val="28"/>
          <w:szCs w:val="28"/>
        </w:rPr>
        <w:t>Результати</w:t>
      </w:r>
      <w:proofErr w:type="spellEnd"/>
      <w:r w:rsidRPr="003455EC">
        <w:rPr>
          <w:b/>
          <w:color w:val="000000"/>
          <w:sz w:val="28"/>
          <w:szCs w:val="28"/>
        </w:rPr>
        <w:t xml:space="preserve"> </w:t>
      </w:r>
      <w:proofErr w:type="spellStart"/>
      <w:r w:rsidRPr="003455EC">
        <w:rPr>
          <w:b/>
          <w:color w:val="000000"/>
          <w:sz w:val="28"/>
          <w:szCs w:val="28"/>
        </w:rPr>
        <w:t>опитування</w:t>
      </w:r>
      <w:proofErr w:type="spellEnd"/>
      <w:r w:rsidRPr="003455EC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здобувачів</w:t>
      </w:r>
      <w:proofErr w:type="spellEnd"/>
      <w:r w:rsidRPr="00096AAD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вищої</w:t>
      </w:r>
      <w:proofErr w:type="spellEnd"/>
      <w:r w:rsidRPr="00096AAD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освіти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3F7F4D" w:rsidRDefault="003F7F4D" w:rsidP="003F7F4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1(1) курсу першого (бакалаврського) рівня </w:t>
      </w:r>
    </w:p>
    <w:p w:rsidR="003F7F4D" w:rsidRPr="00096AAD" w:rsidRDefault="003F7F4D" w:rsidP="003F7F4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спеціальності </w:t>
      </w:r>
      <w:r w:rsidRPr="003455EC">
        <w:rPr>
          <w:b/>
          <w:color w:val="000000"/>
          <w:sz w:val="28"/>
          <w:szCs w:val="28"/>
        </w:rPr>
        <w:t>02</w:t>
      </w:r>
      <w:r>
        <w:rPr>
          <w:b/>
          <w:color w:val="000000"/>
          <w:sz w:val="28"/>
          <w:szCs w:val="28"/>
          <w:lang w:val="uk-UA"/>
        </w:rPr>
        <w:t>4</w:t>
      </w:r>
      <w:r w:rsidRPr="003455EC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  <w:lang w:val="uk-UA"/>
        </w:rPr>
        <w:t>Хореографія</w:t>
      </w:r>
      <w:r w:rsidRPr="003455E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  <w:lang w:val="uk-UA"/>
        </w:rPr>
        <w:t xml:space="preserve"> стосовно адаптації</w:t>
      </w:r>
    </w:p>
    <w:p w:rsidR="003F7F4D" w:rsidRPr="003455EC" w:rsidRDefault="003F7F4D" w:rsidP="003F7F4D">
      <w:pPr>
        <w:jc w:val="center"/>
        <w:rPr>
          <w:b/>
          <w:color w:val="000000"/>
          <w:sz w:val="28"/>
          <w:szCs w:val="28"/>
        </w:rPr>
      </w:pPr>
    </w:p>
    <w:p w:rsidR="003F7F4D" w:rsidRDefault="003F7F4D" w:rsidP="003F7F4D">
      <w:pPr>
        <w:ind w:firstLine="708"/>
        <w:jc w:val="both"/>
        <w:rPr>
          <w:sz w:val="28"/>
          <w:szCs w:val="28"/>
          <w:lang w:val="uk-UA"/>
        </w:rPr>
      </w:pPr>
      <w:r w:rsidRPr="00852FED"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>перевірки стану адаптації здобувачів вищої освіти</w:t>
      </w:r>
      <w:r w:rsidRPr="00852FED">
        <w:rPr>
          <w:color w:val="000000"/>
          <w:sz w:val="28"/>
          <w:szCs w:val="28"/>
          <w:lang w:val="uk-UA"/>
        </w:rPr>
        <w:t xml:space="preserve"> Комісією з менеджменту якості освіти та моніторингу освітньої діяльності в </w:t>
      </w:r>
      <w:proofErr w:type="spellStart"/>
      <w:r w:rsidRPr="00852FED">
        <w:rPr>
          <w:color w:val="000000"/>
          <w:sz w:val="28"/>
          <w:szCs w:val="28"/>
          <w:lang w:val="uk-UA"/>
        </w:rPr>
        <w:t>УжІКіМ</w:t>
      </w:r>
      <w:proofErr w:type="spellEnd"/>
      <w:r w:rsidRPr="00852FED"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>листопаді</w:t>
      </w:r>
      <w:r w:rsidRPr="00852FED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852FED">
        <w:rPr>
          <w:color w:val="000000"/>
          <w:sz w:val="28"/>
          <w:szCs w:val="28"/>
          <w:lang w:val="uk-UA"/>
        </w:rPr>
        <w:t xml:space="preserve"> року було проведено опитування студентів </w:t>
      </w:r>
      <w:r>
        <w:rPr>
          <w:color w:val="000000"/>
          <w:sz w:val="28"/>
          <w:szCs w:val="28"/>
          <w:lang w:val="uk-UA"/>
        </w:rPr>
        <w:t>стосовно адаптації.</w:t>
      </w:r>
      <w:r w:rsidRPr="00852FED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Аналіз результатів анкетування дозволив зробити наступні висновки. Адаптація студента КЗВО «Ужгородський інститут культури і мистецтв» Закарпатської обласної ради займає важливе місце. Від успішної адаптації залежить подальше навчання та розвиток у професійній сфері майбутнього працівника культури.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Студенти адаптуються з перших днів навчання, стикаються з низкою проблем, пов</w:t>
      </w:r>
      <w:r w:rsidRPr="00852FE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з недостатньою психологічною готовністю до нових умов навчання.</w:t>
      </w:r>
    </w:p>
    <w:p w:rsidR="003F7F4D" w:rsidRDefault="003F7F4D" w:rsidP="003F7F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опитування (взяло участь 11 студентів-бакалаврів  1(1) курсу спеціальності 024 «Хореографія») стало відомо, що вищу освіту здобуває:</w:t>
      </w:r>
    </w:p>
    <w:p w:rsidR="003F7F4D" w:rsidRDefault="003F7F4D" w:rsidP="003F7F4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100% - за своїм бажанням</w:t>
      </w:r>
    </w:p>
    <w:p w:rsidR="003F7F4D" w:rsidRDefault="003F7F4D" w:rsidP="003F7F4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100%  - прагне працювати за своїм фахом</w:t>
      </w:r>
    </w:p>
    <w:p w:rsidR="003F7F4D" w:rsidRDefault="003F7F4D" w:rsidP="003F7F4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100% - підвищувати свій професійний рівень на рідній території та отримувати диплом</w:t>
      </w:r>
    </w:p>
    <w:p w:rsidR="003F7F4D" w:rsidRDefault="003F7F4D" w:rsidP="003F7F4D">
      <w:pPr>
        <w:ind w:left="360"/>
        <w:rPr>
          <w:sz w:val="28"/>
          <w:szCs w:val="28"/>
          <w:lang w:val="uk-UA"/>
        </w:rPr>
      </w:pPr>
    </w:p>
    <w:p w:rsidR="003F7F4D" w:rsidRDefault="003F7F4D" w:rsidP="003F7F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Дослідження рівня тривожності за методикою  „Шкала самооцінки” </w:t>
      </w:r>
      <w:proofErr w:type="spellStart"/>
      <w:r>
        <w:rPr>
          <w:sz w:val="28"/>
          <w:szCs w:val="28"/>
          <w:lang w:val="uk-UA"/>
        </w:rPr>
        <w:t>Ч.Спілбергера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Ю.Ханіна</w:t>
      </w:r>
      <w:proofErr w:type="spellEnd"/>
      <w:r>
        <w:rPr>
          <w:sz w:val="28"/>
          <w:szCs w:val="28"/>
          <w:lang w:val="uk-UA"/>
        </w:rPr>
        <w:t xml:space="preserve"> дозволяє зробити висновок, що:</w:t>
      </w:r>
    </w:p>
    <w:p w:rsidR="003F7F4D" w:rsidRDefault="003F7F4D" w:rsidP="003F7F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82% (9) опитуваних не відчуває особливої тривоги, тобто має низький рівень тривожності</w:t>
      </w:r>
    </w:p>
    <w:p w:rsidR="003F7F4D" w:rsidRDefault="003F7F4D" w:rsidP="003F7F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18% (2) респондента знаходиться у стані помірної тривожності</w:t>
      </w:r>
    </w:p>
    <w:p w:rsidR="003F7F4D" w:rsidRDefault="003F7F4D" w:rsidP="003F7F4D">
      <w:pPr>
        <w:ind w:firstLine="709"/>
        <w:jc w:val="both"/>
        <w:rPr>
          <w:sz w:val="28"/>
          <w:szCs w:val="28"/>
          <w:lang w:val="uk-UA"/>
        </w:rPr>
      </w:pPr>
    </w:p>
    <w:p w:rsidR="003F7F4D" w:rsidRDefault="003F7F4D" w:rsidP="003F7F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вивчення проблем та перешкод при дистанційному навчанні студентів-першокурсників з</w:t>
      </w:r>
      <w:r w:rsidRPr="006E7AB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ясувалось:</w:t>
      </w:r>
    </w:p>
    <w:p w:rsidR="003F7F4D" w:rsidRDefault="003F7F4D" w:rsidP="003F7F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- 100 % - забезпечені технічними ресурсами</w:t>
      </w:r>
    </w:p>
    <w:p w:rsidR="003F7F4D" w:rsidRDefault="003F7F4D" w:rsidP="003F7F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- 100 % -  мають інтернет та вільно володіють навчальними платформами</w:t>
      </w:r>
    </w:p>
    <w:p w:rsidR="003F7F4D" w:rsidRDefault="003F7F4D" w:rsidP="003F7F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цьому всі студенти підтримують постійний зв</w:t>
      </w:r>
      <w:r w:rsidRPr="006C0A0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  <w:r>
        <w:rPr>
          <w:sz w:val="28"/>
          <w:szCs w:val="28"/>
          <w:lang w:val="uk-UA"/>
        </w:rPr>
        <w:t xml:space="preserve"> з кураторами груп, одержують психологічну допомогу та необхідну інформацію від кафедри.</w:t>
      </w:r>
    </w:p>
    <w:p w:rsidR="003F7F4D" w:rsidRDefault="003F7F4D" w:rsidP="003F7F4D">
      <w:pPr>
        <w:ind w:firstLine="709"/>
        <w:jc w:val="both"/>
        <w:rPr>
          <w:sz w:val="28"/>
          <w:szCs w:val="28"/>
          <w:lang w:val="uk-UA"/>
        </w:rPr>
      </w:pPr>
    </w:p>
    <w:p w:rsidR="003F7F4D" w:rsidRDefault="003F7F4D" w:rsidP="003F7F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 група  адаптована, з низьким  рівнем тривожності, студенти  проявляють інтерес до вивчення теоретичного матеріалу, вступають у діалог з викладачем, виконують практичні завдання та працюють на результат.</w:t>
      </w:r>
    </w:p>
    <w:p w:rsidR="00182445" w:rsidRPr="003F7F4D" w:rsidRDefault="003F7F4D">
      <w:pPr>
        <w:rPr>
          <w:lang w:val="uk-UA"/>
        </w:rPr>
      </w:pPr>
      <w:bookmarkStart w:id="0" w:name="_GoBack"/>
      <w:bookmarkEnd w:id="0"/>
    </w:p>
    <w:sectPr w:rsidR="00182445" w:rsidRPr="003F7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3675"/>
    <w:multiLevelType w:val="hybridMultilevel"/>
    <w:tmpl w:val="C9AEC604"/>
    <w:lvl w:ilvl="0" w:tplc="A508C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4D"/>
    <w:rsid w:val="00377195"/>
    <w:rsid w:val="003F7F4D"/>
    <w:rsid w:val="00713848"/>
    <w:rsid w:val="007E7C57"/>
    <w:rsid w:val="00C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EBA72-3CB4-4317-83C3-329B724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2020-12-24T09:22:00Z</dcterms:created>
  <dcterms:modified xsi:type="dcterms:W3CDTF">2020-12-24T09:22:00Z</dcterms:modified>
</cp:coreProperties>
</file>